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10" w:rsidRPr="00892440" w:rsidRDefault="002C4DF2" w:rsidP="00DC37FD">
      <w:pPr>
        <w:pStyle w:val="a3"/>
        <w:spacing w:line="400" w:lineRule="exact"/>
        <w:jc w:val="center"/>
        <w:rPr>
          <w:rFonts w:ascii="黑体" w:eastAsia="黑体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中国人民大学</w:t>
      </w:r>
      <w:r w:rsidR="0072038B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2020年硕士研究生</w:t>
      </w:r>
      <w:r w:rsidR="0033575D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复试</w:t>
      </w:r>
    </w:p>
    <w:p w:rsidR="00DC37FD" w:rsidRPr="00892440" w:rsidRDefault="000A2110" w:rsidP="00DC37FD">
      <w:pPr>
        <w:pStyle w:val="a3"/>
        <w:spacing w:line="400" w:lineRule="exact"/>
        <w:jc w:val="center"/>
        <w:rPr>
          <w:rFonts w:ascii="黑体" w:eastAsia="黑体" w:hAnsi="Times New Roman" w:hint="eastAsia"/>
          <w:b/>
          <w:color w:val="000000"/>
          <w:sz w:val="36"/>
          <w:szCs w:val="36"/>
        </w:rPr>
      </w:pPr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考场</w:t>
      </w:r>
      <w:r w:rsidR="00DC37FD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规则</w:t>
      </w:r>
    </w:p>
    <w:p w:rsidR="001C15FC" w:rsidRPr="00892440" w:rsidRDefault="001C15FC" w:rsidP="00DC37FD">
      <w:pPr>
        <w:pStyle w:val="a3"/>
        <w:adjustRightInd w:val="0"/>
        <w:snapToGrid w:val="0"/>
        <w:spacing w:line="400" w:lineRule="exact"/>
        <w:ind w:firstLineChars="187" w:firstLine="598"/>
        <w:rPr>
          <w:rFonts w:hAnsi="宋体" w:hint="eastAsia"/>
          <w:color w:val="000000"/>
          <w:sz w:val="32"/>
          <w:szCs w:val="24"/>
        </w:rPr>
      </w:pPr>
    </w:p>
    <w:p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一、考生应讲诚信并自觉服从</w:t>
      </w:r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工作人员管理，不得以任何理由妨碍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892440">
        <w:rPr>
          <w:rFonts w:ascii="仿宋" w:eastAsia="仿宋" w:hAnsi="仿宋" w:hint="eastAsia"/>
          <w:color w:val="000000"/>
          <w:sz w:val="30"/>
          <w:szCs w:val="30"/>
        </w:rPr>
        <w:t>工作人员履行职责，不得扰乱考场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（含网络考场）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及其他考试工作地点的秩序。</w:t>
      </w:r>
    </w:p>
    <w:p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二、考生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在复试前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应当按照报考学院的要求在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线上提交身份证明材料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扫描件或照片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学籍或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学历学位证明材料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的扫描件或照片、考生本人亲笔签名的《诚信复试承诺书》扫描件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以及报考学院要求的其他材料，并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按规定时间参加</w:t>
      </w:r>
      <w:r w:rsidR="00664B74" w:rsidRPr="00892440">
        <w:rPr>
          <w:rFonts w:ascii="仿宋" w:eastAsia="仿宋" w:hAnsi="仿宋" w:hint="eastAsia"/>
          <w:color w:val="000000"/>
          <w:sz w:val="30"/>
          <w:szCs w:val="30"/>
        </w:rPr>
        <w:t>复试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C724F3" w:rsidRPr="00892440" w:rsidRDefault="00C724F3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三、考生在复试前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按要求准备、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安装、调试相关硬件、软件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，确保复试过程中网络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通畅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考生要确保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设备和软件能够正常使用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在整个复试过程中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有足够的电量。</w:t>
      </w:r>
    </w:p>
    <w:p w:rsidR="00DB1351" w:rsidRPr="00892440" w:rsidRDefault="00AE731C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选择独立、可封闭的空间，确保安静整洁，复试期间严禁他人进入或与他人交流，也不允许出现其他声音。</w:t>
      </w:r>
    </w:p>
    <w:p w:rsidR="00DB1351" w:rsidRPr="00DB1351" w:rsidRDefault="00DB1351" w:rsidP="00DB135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除复试要求的设备和物品外，复试场所考生座位1.5米范围内不得存放任何书刊、报纸、资料、电子设备等，双机位所用电子设备内不得存放考试相关的电子资料。仅可在桌面摆放身份证、《准考证》、《复试通知书》、《诚信复试承诺书》，以及《复试通知书》注明的文具。复试过程中考生须配合考</w:t>
      </w:r>
      <w:proofErr w:type="gramStart"/>
      <w:r w:rsidRPr="00DB1351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DB1351">
        <w:rPr>
          <w:rFonts w:ascii="仿宋" w:eastAsia="仿宋" w:hAnsi="仿宋" w:hint="eastAsia"/>
          <w:color w:val="000000"/>
          <w:sz w:val="30"/>
          <w:szCs w:val="30"/>
        </w:rPr>
        <w:t>工作人员要求展示相关证件。</w:t>
      </w:r>
    </w:p>
    <w:p w:rsidR="00243591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不得由他人替考，也不得接受他人或机构以任何方式助考。</w:t>
      </w:r>
    </w:p>
    <w:p w:rsidR="003D0B46" w:rsidRPr="00892440" w:rsidRDefault="00DB1351" w:rsidP="009932BC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0A2110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复试各环节考核前，考生须提前2</w:t>
      </w:r>
      <w:r w:rsidR="00442D66" w:rsidRPr="00892440">
        <w:rPr>
          <w:rFonts w:ascii="仿宋" w:eastAsia="仿宋" w:hAnsi="仿宋"/>
          <w:color w:val="000000"/>
          <w:sz w:val="30"/>
          <w:szCs w:val="30"/>
        </w:rPr>
        <w:t>0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分钟备场，并根据考</w:t>
      </w:r>
      <w:proofErr w:type="gramStart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工作人员的指令开展身份认证、应试环境展示等系列动作。正式开考后，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网络</w:t>
      </w:r>
      <w:r w:rsidR="006151AC">
        <w:rPr>
          <w:rFonts w:ascii="仿宋" w:eastAsia="仿宋" w:hAnsi="仿宋" w:hint="eastAsia"/>
          <w:color w:val="000000"/>
          <w:sz w:val="30"/>
          <w:szCs w:val="30"/>
        </w:rPr>
        <w:t>会议室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锁定，迟到考生不得入内，视为主动放弃复试资格。</w:t>
      </w:r>
    </w:p>
    <w:p w:rsidR="003D0B46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八、复试期间视频背景必须是真实环境，不允许使用虚拟背景、更换视频背景。</w:t>
      </w:r>
    </w:p>
    <w:p w:rsidR="00DC37FD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复试全程考生应保持注视摄像头，视线不得离开。复试期间不得以任何方式查阅资料。院系有特殊规定者，以院系规定为准。</w:t>
      </w:r>
    </w:p>
    <w:p w:rsidR="00243591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、考生音频视频必须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根据考</w:t>
      </w:r>
      <w:proofErr w:type="gramStart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工作人员要求进行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开启，全程正面免冠朝向摄像头，保证头肩部及双手出现在视频画面正中间。不得佩戴口罩保证面部清晰可见，头发不可遮挡耳朵，不得戴耳饰。</w:t>
      </w:r>
    </w:p>
    <w:p w:rsidR="00DC37FD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十一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复试过程中，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遇到网络通讯不畅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听不清问题等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情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况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，应当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立即</w:t>
      </w:r>
      <w:r w:rsidR="003461D4" w:rsidRPr="00892440">
        <w:rPr>
          <w:rFonts w:ascii="仿宋" w:eastAsia="仿宋" w:hAnsi="仿宋" w:hint="eastAsia"/>
          <w:color w:val="000000"/>
          <w:sz w:val="30"/>
          <w:szCs w:val="30"/>
        </w:rPr>
        <w:t>向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复试小组反映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EE53E5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lastRenderedPageBreak/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、考生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未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经考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工作人员同意擅自操作复试终端设备退出复试考场的，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视为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主动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放弃复试资格。</w:t>
      </w:r>
    </w:p>
    <w:p w:rsidR="00DC37FD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复试相关的内容属于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国家机密级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事项。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在复试期间不得</w:t>
      </w:r>
      <w:r w:rsidR="000615DB" w:rsidRPr="00892440">
        <w:rPr>
          <w:rFonts w:ascii="仿宋" w:eastAsia="仿宋" w:hAnsi="仿宋" w:hint="eastAsia"/>
          <w:color w:val="000000"/>
          <w:sz w:val="30"/>
          <w:szCs w:val="30"/>
        </w:rPr>
        <w:t>录屏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录音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录像，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考后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不得向他人透漏复试内容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DC37FD" w:rsidRPr="00892440" w:rsidRDefault="0024359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复试结束，考生应按照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要求退出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远程复试会场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，不得再次返回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远程复试会场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E405C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B1351">
        <w:rPr>
          <w:rFonts w:ascii="仿宋" w:eastAsia="仿宋" w:hAnsi="仿宋" w:hint="eastAsia"/>
          <w:color w:val="000000"/>
          <w:sz w:val="30"/>
          <w:szCs w:val="30"/>
        </w:rPr>
        <w:t>十</w:t>
      </w: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2244BD" w:rsidRPr="00892440">
        <w:rPr>
          <w:rFonts w:ascii="仿宋" w:eastAsia="仿宋" w:hAnsi="仿宋" w:hint="eastAsia"/>
          <w:color w:val="000000"/>
          <w:sz w:val="30"/>
          <w:szCs w:val="30"/>
        </w:rPr>
        <w:t>如不遵守复试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纪律，不服从考</w:t>
      </w:r>
      <w:proofErr w:type="gramStart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工作人员管理，有违纪、作弊等行为的，将按照《国家教育考试违规处理办法》进行处理并记入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诚信考试电子档案。</w:t>
      </w:r>
    </w:p>
    <w:p w:rsidR="003D0B46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C42DCE" w:rsidRPr="00892440" w:rsidRDefault="003D0B46" w:rsidP="002A2F69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注：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工作人员确认考生所处环境可以开展复试后，复试正式开始。</w:t>
      </w:r>
    </w:p>
    <w:p w:rsidR="002A2F69" w:rsidRDefault="002A2F69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24381F" w:rsidRDefault="0024381F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24381F" w:rsidRDefault="0024381F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24381F">
        <w:rPr>
          <w:rFonts w:ascii="仿宋" w:eastAsia="仿宋" w:hAnsi="仿宋" w:hint="eastAsia"/>
          <w:color w:val="000000"/>
          <w:sz w:val="30"/>
          <w:szCs w:val="30"/>
        </w:rPr>
        <w:t>本人已经</w:t>
      </w:r>
      <w:r w:rsidRPr="0024381F">
        <w:rPr>
          <w:rFonts w:ascii="仿宋" w:eastAsia="仿宋" w:hAnsi="仿宋"/>
          <w:color w:val="000000"/>
          <w:sz w:val="30"/>
          <w:szCs w:val="30"/>
        </w:rPr>
        <w:t>阅读并承诺</w:t>
      </w:r>
      <w:r w:rsidRPr="0024381F">
        <w:rPr>
          <w:rFonts w:ascii="仿宋" w:eastAsia="仿宋" w:hAnsi="仿宋" w:hint="eastAsia"/>
          <w:color w:val="000000"/>
          <w:sz w:val="30"/>
          <w:szCs w:val="30"/>
        </w:rPr>
        <w:t>严格遵守考场</w:t>
      </w:r>
      <w:r w:rsidRPr="0024381F">
        <w:rPr>
          <w:rFonts w:ascii="仿宋" w:eastAsia="仿宋" w:hAnsi="仿宋"/>
          <w:color w:val="000000"/>
          <w:sz w:val="30"/>
          <w:szCs w:val="30"/>
        </w:rPr>
        <w:t>规则。</w:t>
      </w:r>
    </w:p>
    <w:p w:rsidR="00914C7A" w:rsidRDefault="00914C7A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C9693C" w:rsidRDefault="00C9693C" w:rsidP="00C9693C">
      <w:pPr>
        <w:spacing w:line="480" w:lineRule="exact"/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C9693C" w:rsidRDefault="00C9693C" w:rsidP="00C9693C">
      <w:pPr>
        <w:spacing w:line="48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p w:rsidR="0024381F" w:rsidRPr="00892440" w:rsidRDefault="0024381F" w:rsidP="00C9693C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sectPr w:rsidR="0024381F" w:rsidRPr="00892440" w:rsidSect="009F4A3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59" w:rsidRDefault="00A83A59">
      <w:r>
        <w:separator/>
      </w:r>
    </w:p>
  </w:endnote>
  <w:endnote w:type="continuationSeparator" w:id="0">
    <w:p w:rsidR="00A83A59" w:rsidRDefault="00A8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28E" w:rsidRDefault="00CA42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84">
      <w:rPr>
        <w:rStyle w:val="a5"/>
        <w:noProof/>
      </w:rPr>
      <w:t>2</w:t>
    </w:r>
    <w:r>
      <w:rPr>
        <w:rStyle w:val="a5"/>
      </w:rPr>
      <w:fldChar w:fldCharType="end"/>
    </w:r>
  </w:p>
  <w:p w:rsidR="00CA428E" w:rsidRDefault="00CA42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59" w:rsidRDefault="00A83A59">
      <w:r>
        <w:separator/>
      </w:r>
    </w:p>
  </w:footnote>
  <w:footnote w:type="continuationSeparator" w:id="0">
    <w:p w:rsidR="00A83A59" w:rsidRDefault="00A8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D"/>
    <w:rsid w:val="000008DA"/>
    <w:rsid w:val="000058F4"/>
    <w:rsid w:val="000065DA"/>
    <w:rsid w:val="000615DB"/>
    <w:rsid w:val="00061F30"/>
    <w:rsid w:val="0007153D"/>
    <w:rsid w:val="00071A6B"/>
    <w:rsid w:val="000A2110"/>
    <w:rsid w:val="000C7A26"/>
    <w:rsid w:val="001015C1"/>
    <w:rsid w:val="001909B7"/>
    <w:rsid w:val="001A6668"/>
    <w:rsid w:val="001C15FC"/>
    <w:rsid w:val="001D3722"/>
    <w:rsid w:val="00211C76"/>
    <w:rsid w:val="002244BD"/>
    <w:rsid w:val="00243591"/>
    <w:rsid w:val="0024381F"/>
    <w:rsid w:val="00264D5A"/>
    <w:rsid w:val="00292C60"/>
    <w:rsid w:val="00295E8D"/>
    <w:rsid w:val="002A2BF7"/>
    <w:rsid w:val="002A2F69"/>
    <w:rsid w:val="002C4DF2"/>
    <w:rsid w:val="002C7CD6"/>
    <w:rsid w:val="002F4C05"/>
    <w:rsid w:val="00311E87"/>
    <w:rsid w:val="0031220F"/>
    <w:rsid w:val="0032638F"/>
    <w:rsid w:val="00326E1B"/>
    <w:rsid w:val="00333A70"/>
    <w:rsid w:val="0033575D"/>
    <w:rsid w:val="003461D4"/>
    <w:rsid w:val="00374E5A"/>
    <w:rsid w:val="00377233"/>
    <w:rsid w:val="003B09DA"/>
    <w:rsid w:val="003D0B46"/>
    <w:rsid w:val="003E10B9"/>
    <w:rsid w:val="003E410C"/>
    <w:rsid w:val="003E4B04"/>
    <w:rsid w:val="003F3F9A"/>
    <w:rsid w:val="00421AE4"/>
    <w:rsid w:val="00433945"/>
    <w:rsid w:val="00442D66"/>
    <w:rsid w:val="00443B6B"/>
    <w:rsid w:val="00447954"/>
    <w:rsid w:val="0045597B"/>
    <w:rsid w:val="00463A23"/>
    <w:rsid w:val="00471165"/>
    <w:rsid w:val="00476D33"/>
    <w:rsid w:val="004853EF"/>
    <w:rsid w:val="004C7871"/>
    <w:rsid w:val="004D1BC4"/>
    <w:rsid w:val="004D23A3"/>
    <w:rsid w:val="004E06C5"/>
    <w:rsid w:val="004E2458"/>
    <w:rsid w:val="004E45D4"/>
    <w:rsid w:val="00512128"/>
    <w:rsid w:val="0051330B"/>
    <w:rsid w:val="0054349D"/>
    <w:rsid w:val="0055385D"/>
    <w:rsid w:val="0056682E"/>
    <w:rsid w:val="00594A19"/>
    <w:rsid w:val="005C0662"/>
    <w:rsid w:val="005C577E"/>
    <w:rsid w:val="005E5D0E"/>
    <w:rsid w:val="005F6693"/>
    <w:rsid w:val="006151AC"/>
    <w:rsid w:val="00615D2F"/>
    <w:rsid w:val="00632079"/>
    <w:rsid w:val="0063382A"/>
    <w:rsid w:val="006606BD"/>
    <w:rsid w:val="00664B74"/>
    <w:rsid w:val="006A69C9"/>
    <w:rsid w:val="006A78D8"/>
    <w:rsid w:val="006B7284"/>
    <w:rsid w:val="006C611D"/>
    <w:rsid w:val="006C784F"/>
    <w:rsid w:val="006D10B1"/>
    <w:rsid w:val="006D296C"/>
    <w:rsid w:val="006E405C"/>
    <w:rsid w:val="006E4ADD"/>
    <w:rsid w:val="006E513A"/>
    <w:rsid w:val="00707768"/>
    <w:rsid w:val="0071127D"/>
    <w:rsid w:val="007163D1"/>
    <w:rsid w:val="0072038B"/>
    <w:rsid w:val="00764AF3"/>
    <w:rsid w:val="00784561"/>
    <w:rsid w:val="007A47F3"/>
    <w:rsid w:val="007B5B71"/>
    <w:rsid w:val="007D7FBB"/>
    <w:rsid w:val="0081060B"/>
    <w:rsid w:val="00823AAF"/>
    <w:rsid w:val="00867238"/>
    <w:rsid w:val="00892440"/>
    <w:rsid w:val="008A61DC"/>
    <w:rsid w:val="008D75F3"/>
    <w:rsid w:val="008F150C"/>
    <w:rsid w:val="008F2ADF"/>
    <w:rsid w:val="008F72D0"/>
    <w:rsid w:val="00900463"/>
    <w:rsid w:val="00913DBF"/>
    <w:rsid w:val="00914C7A"/>
    <w:rsid w:val="00924BA3"/>
    <w:rsid w:val="009807C2"/>
    <w:rsid w:val="009932BC"/>
    <w:rsid w:val="009A597A"/>
    <w:rsid w:val="009B00CF"/>
    <w:rsid w:val="009D5369"/>
    <w:rsid w:val="009F4A33"/>
    <w:rsid w:val="00A121D2"/>
    <w:rsid w:val="00A50708"/>
    <w:rsid w:val="00A60AC8"/>
    <w:rsid w:val="00A61693"/>
    <w:rsid w:val="00A83A59"/>
    <w:rsid w:val="00AA4A25"/>
    <w:rsid w:val="00AD1712"/>
    <w:rsid w:val="00AE731C"/>
    <w:rsid w:val="00AF5DFF"/>
    <w:rsid w:val="00B1117B"/>
    <w:rsid w:val="00B1319D"/>
    <w:rsid w:val="00B2597A"/>
    <w:rsid w:val="00B5296F"/>
    <w:rsid w:val="00B8197E"/>
    <w:rsid w:val="00B839D5"/>
    <w:rsid w:val="00B87A25"/>
    <w:rsid w:val="00B938D0"/>
    <w:rsid w:val="00BD669B"/>
    <w:rsid w:val="00BE0923"/>
    <w:rsid w:val="00C019B3"/>
    <w:rsid w:val="00C33351"/>
    <w:rsid w:val="00C42DCE"/>
    <w:rsid w:val="00C46D5E"/>
    <w:rsid w:val="00C54B2B"/>
    <w:rsid w:val="00C57DA4"/>
    <w:rsid w:val="00C724F3"/>
    <w:rsid w:val="00C76ACA"/>
    <w:rsid w:val="00C92CCD"/>
    <w:rsid w:val="00C9693C"/>
    <w:rsid w:val="00CA428E"/>
    <w:rsid w:val="00D40B74"/>
    <w:rsid w:val="00D53E23"/>
    <w:rsid w:val="00D77A11"/>
    <w:rsid w:val="00DA298E"/>
    <w:rsid w:val="00DB1351"/>
    <w:rsid w:val="00DB6AE3"/>
    <w:rsid w:val="00DC37FD"/>
    <w:rsid w:val="00DF141E"/>
    <w:rsid w:val="00E00C21"/>
    <w:rsid w:val="00E03026"/>
    <w:rsid w:val="00E102A2"/>
    <w:rsid w:val="00E332F8"/>
    <w:rsid w:val="00E41026"/>
    <w:rsid w:val="00E461DE"/>
    <w:rsid w:val="00E70918"/>
    <w:rsid w:val="00E83D81"/>
    <w:rsid w:val="00E91E87"/>
    <w:rsid w:val="00EB094C"/>
    <w:rsid w:val="00EB643F"/>
    <w:rsid w:val="00EC321E"/>
    <w:rsid w:val="00EC3F24"/>
    <w:rsid w:val="00EE0F05"/>
    <w:rsid w:val="00EE53E5"/>
    <w:rsid w:val="00F21637"/>
    <w:rsid w:val="00F42C1B"/>
    <w:rsid w:val="00F61078"/>
    <w:rsid w:val="00F71AB5"/>
    <w:rsid w:val="00F7409D"/>
    <w:rsid w:val="00F87B8D"/>
    <w:rsid w:val="00FB3AC6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29CA975-791B-48A1-9AF1-5427FD3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6C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C611D"/>
    <w:rPr>
      <w:kern w:val="2"/>
      <w:sz w:val="18"/>
      <w:szCs w:val="18"/>
    </w:rPr>
  </w:style>
  <w:style w:type="paragraph" w:styleId="a8">
    <w:name w:val="Balloon Text"/>
    <w:basedOn w:val="a"/>
    <w:link w:val="a9"/>
    <w:rsid w:val="00512128"/>
    <w:rPr>
      <w:sz w:val="18"/>
      <w:szCs w:val="18"/>
    </w:rPr>
  </w:style>
  <w:style w:type="character" w:customStyle="1" w:styleId="a9">
    <w:name w:val="批注框文本 字符"/>
    <w:link w:val="a8"/>
    <w:rsid w:val="0051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84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考 场 规 则</vt:lpstr>
    </vt:vector>
  </TitlesOfParts>
  <Company>zxzx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规 则</dc:title>
  <dc:subject/>
  <dc:creator>zx</dc:creator>
  <cp:keywords/>
  <cp:lastModifiedBy>李 能猫</cp:lastModifiedBy>
  <cp:revision>2</cp:revision>
  <cp:lastPrinted>2020-04-16T09:21:00Z</cp:lastPrinted>
  <dcterms:created xsi:type="dcterms:W3CDTF">2020-05-02T11:38:00Z</dcterms:created>
  <dcterms:modified xsi:type="dcterms:W3CDTF">2020-05-02T11:38:00Z</dcterms:modified>
</cp:coreProperties>
</file>